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881C" w14:textId="77777777" w:rsidR="00693694" w:rsidRDefault="00693694" w:rsidP="00693694">
      <w:pPr>
        <w:widowControl w:val="0"/>
        <w:jc w:val="center"/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</w:pPr>
      <w:r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FORM 1</w:t>
      </w:r>
      <w:proofErr w:type="gramStart"/>
      <w:r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C.</w:t>
      </w:r>
      <w:r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Focus</w:t>
      </w:r>
      <w:proofErr w:type="gramEnd"/>
      <w:r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 xml:space="preserve"> Group Discussion Guide: Health workers and community health workers</w:t>
      </w:r>
    </w:p>
    <w:p w14:paraId="334C9488" w14:textId="77777777" w:rsidR="00693694" w:rsidRPr="00B946FE" w:rsidRDefault="00693694" w:rsidP="00693694">
      <w:pPr>
        <w:widowControl w:val="0"/>
        <w:jc w:val="center"/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</w:pPr>
    </w:p>
    <w:p w14:paraId="1BEAF0A3" w14:textId="77777777" w:rsidR="00693694" w:rsidRPr="00EB6085" w:rsidRDefault="00693694" w:rsidP="00693694">
      <w:pPr>
        <w:pStyle w:val="Heading1"/>
        <w:rPr>
          <w:rFonts w:ascii="Calibri" w:hAnsi="Calibri" w:cs="Tahoma"/>
          <w:bCs w:val="0"/>
          <w:iCs/>
          <w:color w:val="3333FF"/>
          <w:sz w:val="18"/>
          <w:szCs w:val="18"/>
        </w:rPr>
      </w:pPr>
    </w:p>
    <w:p w14:paraId="1F1E5EC8" w14:textId="77777777" w:rsidR="00693694" w:rsidRDefault="00E05E72" w:rsidP="00693694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>
        <w:rPr>
          <w:rFonts w:ascii="Calibri" w:hAnsi="Calibri" w:cs="Tahoma"/>
          <w:bCs w:val="0"/>
          <w:iCs/>
          <w:color w:val="3333FF"/>
          <w:sz w:val="26"/>
          <w:szCs w:val="26"/>
        </w:rPr>
        <w:t>Theme</w:t>
      </w:r>
      <w:proofErr w:type="gramStart"/>
      <w:r>
        <w:rPr>
          <w:rFonts w:ascii="Calibri" w:hAnsi="Calibri" w:cs="Tahoma"/>
          <w:bCs w:val="0"/>
          <w:iCs/>
          <w:color w:val="3333FF"/>
          <w:sz w:val="26"/>
          <w:szCs w:val="26"/>
        </w:rPr>
        <w:t>1 :</w:t>
      </w:r>
      <w:proofErr w:type="gramEnd"/>
      <w:r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 </w:t>
      </w:r>
      <w:r w:rsidR="00693694" w:rsidRPr="0068281E">
        <w:rPr>
          <w:rFonts w:ascii="Calibri" w:hAnsi="Calibri" w:cs="Tahoma"/>
          <w:bCs w:val="0"/>
          <w:iCs/>
          <w:color w:val="3333FF"/>
          <w:sz w:val="26"/>
          <w:szCs w:val="26"/>
        </w:rPr>
        <w:t>Socio-demographic and interview information</w:t>
      </w:r>
    </w:p>
    <w:p w14:paraId="6B26CFA8" w14:textId="77777777" w:rsidR="00693694" w:rsidRPr="0068281E" w:rsidRDefault="00693694" w:rsidP="0069369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93694" w:rsidRPr="00AE6C32" w14:paraId="437DA958" w14:textId="77777777" w:rsidTr="00800765">
        <w:tc>
          <w:tcPr>
            <w:tcW w:w="4428" w:type="dxa"/>
          </w:tcPr>
          <w:p w14:paraId="4AF9584A" w14:textId="77777777" w:rsidR="00693694" w:rsidRPr="00F768C2" w:rsidRDefault="00693694" w:rsidP="00693694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F768C2">
              <w:rPr>
                <w:rFonts w:ascii="Calibri" w:hAnsi="Calibri"/>
                <w:bCs/>
                <w:iCs/>
              </w:rPr>
              <w:t xml:space="preserve">FGD ID:  </w:t>
            </w:r>
          </w:p>
          <w:p w14:paraId="5ABCFD40" w14:textId="77777777" w:rsidR="00693694" w:rsidRPr="00F768C2" w:rsidRDefault="00693694" w:rsidP="00693694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F768C2">
              <w:rPr>
                <w:rFonts w:ascii="Calibri" w:hAnsi="Calibri"/>
                <w:bCs/>
                <w:iCs/>
              </w:rPr>
              <w:t xml:space="preserve">FGD date: </w:t>
            </w:r>
          </w:p>
          <w:p w14:paraId="1F4C6F72" w14:textId="77777777" w:rsidR="00693694" w:rsidRPr="00F768C2" w:rsidRDefault="00693694" w:rsidP="00693694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F768C2">
              <w:rPr>
                <w:rFonts w:ascii="Calibri" w:hAnsi="Calibri"/>
                <w:bCs/>
                <w:iCs/>
              </w:rPr>
              <w:t xml:space="preserve">FGD start time: </w:t>
            </w:r>
          </w:p>
          <w:p w14:paraId="525C312B" w14:textId="77777777" w:rsidR="00693694" w:rsidRPr="00F768C2" w:rsidRDefault="00693694" w:rsidP="00693694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F768C2">
              <w:rPr>
                <w:rFonts w:ascii="Calibri" w:hAnsi="Calibri"/>
                <w:bCs/>
                <w:iCs/>
              </w:rPr>
              <w:t xml:space="preserve">FGD end time: </w:t>
            </w:r>
          </w:p>
        </w:tc>
        <w:tc>
          <w:tcPr>
            <w:tcW w:w="4428" w:type="dxa"/>
          </w:tcPr>
          <w:p w14:paraId="35D726C6" w14:textId="77777777" w:rsidR="00693694" w:rsidRPr="00F768C2" w:rsidRDefault="00693694" w:rsidP="00693694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F768C2">
              <w:rPr>
                <w:rFonts w:ascii="Calibri" w:hAnsi="Calibri"/>
                <w:bCs/>
                <w:i w:val="0"/>
                <w:iCs/>
                <w:szCs w:val="24"/>
              </w:rPr>
              <w:t>Interviewer code:</w:t>
            </w:r>
          </w:p>
          <w:p w14:paraId="19F73FD7" w14:textId="77777777" w:rsidR="00693694" w:rsidRPr="00F768C2" w:rsidRDefault="00693694" w:rsidP="00693694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F768C2">
              <w:rPr>
                <w:rFonts w:ascii="Calibri" w:hAnsi="Calibri"/>
                <w:bCs/>
                <w:i w:val="0"/>
                <w:iCs/>
                <w:szCs w:val="24"/>
              </w:rPr>
              <w:t>Note taker code:</w:t>
            </w:r>
          </w:p>
          <w:p w14:paraId="3D58E0A4" w14:textId="77777777" w:rsidR="00693694" w:rsidRPr="00F768C2" w:rsidRDefault="00693694" w:rsidP="00693694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F768C2">
              <w:rPr>
                <w:rFonts w:ascii="Calibri" w:hAnsi="Calibri"/>
                <w:bCs/>
                <w:i w:val="0"/>
                <w:iCs/>
                <w:szCs w:val="24"/>
              </w:rPr>
              <w:t>Translator code:</w:t>
            </w:r>
          </w:p>
          <w:p w14:paraId="15AEBCA3" w14:textId="77777777" w:rsidR="00693694" w:rsidRPr="00F768C2" w:rsidRDefault="00693694" w:rsidP="00693694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F768C2">
              <w:rPr>
                <w:rFonts w:ascii="Calibri" w:hAnsi="Calibri"/>
                <w:bCs/>
                <w:i w:val="0"/>
                <w:iCs/>
                <w:szCs w:val="24"/>
              </w:rPr>
              <w:t>Tape recording number:</w:t>
            </w:r>
          </w:p>
          <w:p w14:paraId="6B877082" w14:textId="77777777" w:rsidR="00693694" w:rsidRPr="00F768C2" w:rsidRDefault="00693694" w:rsidP="00800765">
            <w:pPr>
              <w:pStyle w:val="BodyText2"/>
              <w:rPr>
                <w:rFonts w:ascii="Calibri" w:hAnsi="Calibri"/>
                <w:bCs/>
                <w:i w:val="0"/>
                <w:iCs/>
                <w:szCs w:val="24"/>
              </w:rPr>
            </w:pPr>
          </w:p>
          <w:p w14:paraId="45F42D61" w14:textId="77777777" w:rsidR="00693694" w:rsidRPr="00F768C2" w:rsidRDefault="00693694" w:rsidP="00800765">
            <w:pPr>
              <w:pStyle w:val="BodyText2"/>
              <w:rPr>
                <w:rFonts w:ascii="Calibri" w:hAnsi="Calibri"/>
                <w:bCs/>
                <w:i w:val="0"/>
                <w:iCs/>
                <w:szCs w:val="24"/>
              </w:rPr>
            </w:pPr>
          </w:p>
        </w:tc>
      </w:tr>
    </w:tbl>
    <w:p w14:paraId="46D67D45" w14:textId="77777777" w:rsidR="00693694" w:rsidRPr="00EB6085" w:rsidRDefault="00693694" w:rsidP="00693694">
      <w:pPr>
        <w:rPr>
          <w:sz w:val="10"/>
          <w:szCs w:val="10"/>
        </w:rPr>
      </w:pPr>
    </w:p>
    <w:p w14:paraId="2D9093EA" w14:textId="77777777" w:rsidR="00693694" w:rsidRPr="0067555C" w:rsidRDefault="00693694" w:rsidP="00693694">
      <w:pPr>
        <w:rPr>
          <w:rFonts w:ascii="Calibri" w:hAnsi="Calibri"/>
          <w:sz w:val="4"/>
          <w:szCs w:val="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7"/>
        <w:gridCol w:w="2410"/>
        <w:gridCol w:w="2552"/>
      </w:tblGrid>
      <w:tr w:rsidR="00693694" w:rsidRPr="0067555C" w14:paraId="20FBE846" w14:textId="77777777" w:rsidTr="00800765">
        <w:tc>
          <w:tcPr>
            <w:tcW w:w="2268" w:type="dxa"/>
          </w:tcPr>
          <w:p w14:paraId="1E87354D" w14:textId="77777777" w:rsidR="00693694" w:rsidRPr="00F768C2" w:rsidRDefault="00693694" w:rsidP="00800765">
            <w:pPr>
              <w:rPr>
                <w:rFonts w:asciiTheme="majorHAnsi" w:hAnsiTheme="majorHAnsi" w:cs="Arial"/>
                <w:b/>
              </w:rPr>
            </w:pPr>
            <w:r w:rsidRPr="00F768C2">
              <w:rPr>
                <w:rFonts w:asciiTheme="majorHAnsi" w:hAnsiTheme="majorHAnsi" w:cs="Arial"/>
                <w:b/>
              </w:rPr>
              <w:t>Respondent number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1494C7" w14:textId="77777777" w:rsidR="00693694" w:rsidRPr="00F768C2" w:rsidRDefault="00693694" w:rsidP="00800765">
            <w:pPr>
              <w:rPr>
                <w:rFonts w:asciiTheme="majorHAnsi" w:hAnsiTheme="majorHAnsi" w:cs="Arial"/>
                <w:b/>
              </w:rPr>
            </w:pPr>
            <w:r w:rsidRPr="00F768C2">
              <w:rPr>
                <w:rFonts w:asciiTheme="majorHAnsi" w:hAnsiTheme="majorHAnsi" w:cs="Arial"/>
                <w:b/>
              </w:rPr>
              <w:t>Job title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9C6CE8" w14:textId="77777777" w:rsidR="00693694" w:rsidRPr="00F768C2" w:rsidRDefault="00693694" w:rsidP="00800765">
            <w:pPr>
              <w:rPr>
                <w:rFonts w:asciiTheme="majorHAnsi" w:hAnsiTheme="majorHAnsi" w:cs="Arial"/>
                <w:b/>
              </w:rPr>
            </w:pPr>
            <w:r w:rsidRPr="00F768C2">
              <w:rPr>
                <w:rFonts w:asciiTheme="majorHAnsi" w:hAnsiTheme="majorHAnsi" w:cs="Arial"/>
                <w:b/>
              </w:rPr>
              <w:t>No. of years working</w:t>
            </w:r>
          </w:p>
        </w:tc>
        <w:tc>
          <w:tcPr>
            <w:tcW w:w="2552" w:type="dxa"/>
          </w:tcPr>
          <w:p w14:paraId="600AFF95" w14:textId="77777777" w:rsidR="00693694" w:rsidRPr="00F768C2" w:rsidRDefault="00693694" w:rsidP="00800765">
            <w:pPr>
              <w:rPr>
                <w:rFonts w:asciiTheme="majorHAnsi" w:hAnsiTheme="majorHAnsi" w:cs="Arial"/>
                <w:b/>
              </w:rPr>
            </w:pPr>
            <w:r w:rsidRPr="00F768C2">
              <w:rPr>
                <w:rFonts w:asciiTheme="majorHAnsi" w:hAnsiTheme="majorHAnsi" w:cs="Arial"/>
                <w:b/>
              </w:rPr>
              <w:t>Area of work</w:t>
            </w:r>
          </w:p>
        </w:tc>
      </w:tr>
      <w:tr w:rsidR="00693694" w:rsidRPr="00AE6C32" w14:paraId="48BDD280" w14:textId="77777777" w:rsidTr="00800765">
        <w:tc>
          <w:tcPr>
            <w:tcW w:w="2268" w:type="dxa"/>
          </w:tcPr>
          <w:p w14:paraId="7B0A838B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655B96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4777F82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76354ED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</w:tr>
      <w:tr w:rsidR="00693694" w:rsidRPr="00AE6C32" w14:paraId="65E8898A" w14:textId="77777777" w:rsidTr="00800765">
        <w:tc>
          <w:tcPr>
            <w:tcW w:w="2268" w:type="dxa"/>
          </w:tcPr>
          <w:p w14:paraId="35416080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1FECD6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BCD9B84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9D4059F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</w:tr>
      <w:tr w:rsidR="00693694" w:rsidRPr="00AE6C32" w14:paraId="639069EA" w14:textId="77777777" w:rsidTr="00800765">
        <w:tc>
          <w:tcPr>
            <w:tcW w:w="2268" w:type="dxa"/>
          </w:tcPr>
          <w:p w14:paraId="24F158BD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E609D3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13C236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60E744C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</w:tr>
      <w:tr w:rsidR="00693694" w:rsidRPr="00AE6C32" w14:paraId="75E428E5" w14:textId="77777777" w:rsidTr="00800765">
        <w:tc>
          <w:tcPr>
            <w:tcW w:w="2268" w:type="dxa"/>
          </w:tcPr>
          <w:p w14:paraId="363C1BD6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04B4D0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9961C2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D483349" w14:textId="77777777" w:rsidR="00693694" w:rsidRPr="00F768C2" w:rsidRDefault="00693694" w:rsidP="00800765">
            <w:pPr>
              <w:rPr>
                <w:rFonts w:asciiTheme="majorHAnsi" w:hAnsiTheme="majorHAnsi"/>
              </w:rPr>
            </w:pPr>
          </w:p>
        </w:tc>
      </w:tr>
    </w:tbl>
    <w:p w14:paraId="4D01CDEE" w14:textId="77777777" w:rsidR="00693694" w:rsidRDefault="00693694" w:rsidP="00693694">
      <w:pPr>
        <w:rPr>
          <w:rFonts w:ascii="Calibri" w:hAnsi="Calibri"/>
          <w:sz w:val="26"/>
          <w:szCs w:val="26"/>
        </w:rPr>
      </w:pPr>
    </w:p>
    <w:p w14:paraId="5945FD4C" w14:textId="77777777" w:rsidR="00693694" w:rsidRPr="0068281E" w:rsidRDefault="00693694" w:rsidP="00693694">
      <w:pPr>
        <w:rPr>
          <w:sz w:val="8"/>
          <w:szCs w:val="8"/>
        </w:rPr>
      </w:pPr>
    </w:p>
    <w:p w14:paraId="6D1344A4" w14:textId="77777777" w:rsidR="00693694" w:rsidRPr="00F0763C" w:rsidRDefault="00E05E72" w:rsidP="00693694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>
        <w:rPr>
          <w:rFonts w:ascii="Calibri" w:hAnsi="Calibri" w:cs="Tahoma"/>
          <w:bCs w:val="0"/>
          <w:iCs/>
          <w:color w:val="3333FF"/>
          <w:sz w:val="26"/>
          <w:szCs w:val="26"/>
        </w:rPr>
        <w:t>Theme 2</w:t>
      </w:r>
      <w:r w:rsidR="00693694" w:rsidRPr="001E21F0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: </w:t>
      </w:r>
      <w:r w:rsidR="00693694">
        <w:rPr>
          <w:rFonts w:ascii="Calibri" w:hAnsi="Calibri" w:cs="Tahoma"/>
          <w:bCs w:val="0"/>
          <w:iCs/>
          <w:color w:val="3333FF"/>
          <w:sz w:val="26"/>
          <w:szCs w:val="26"/>
        </w:rPr>
        <w:t>Identification and care of small and early babies</w:t>
      </w:r>
    </w:p>
    <w:p w14:paraId="173D4755" w14:textId="77777777" w:rsidR="00693694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 xml:space="preserve">Are babies usually weighed in a facility? What about at home? How long after birth </w:t>
      </w:r>
      <w:proofErr w:type="gramStart"/>
      <w:r>
        <w:rPr>
          <w:rFonts w:ascii="Calibri" w:hAnsi="Calibri"/>
        </w:rPr>
        <w:t>are</w:t>
      </w:r>
      <w:proofErr w:type="gramEnd"/>
      <w:r>
        <w:rPr>
          <w:rFonts w:ascii="Calibri" w:hAnsi="Calibri"/>
        </w:rPr>
        <w:t xml:space="preserve"> they usually weighed? </w:t>
      </w:r>
    </w:p>
    <w:p w14:paraId="24E6562E" w14:textId="77777777" w:rsidR="00693694" w:rsidRDefault="00E05E72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Are the weighing machines calibrated</w:t>
      </w:r>
      <w:r w:rsidR="00693694">
        <w:rPr>
          <w:rFonts w:ascii="Calibri" w:hAnsi="Calibri"/>
        </w:rPr>
        <w:t>?</w:t>
      </w:r>
      <w:r>
        <w:rPr>
          <w:rFonts w:ascii="Calibri" w:hAnsi="Calibri"/>
        </w:rPr>
        <w:t xml:space="preserve"> How frequently?</w:t>
      </w:r>
    </w:p>
    <w:p w14:paraId="3384F56F" w14:textId="77777777" w:rsidR="00693694" w:rsidRPr="00E65976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 w:cs="Arial"/>
        </w:rPr>
        <w:t>What are the main reasons babies are not weighed for facility deliveries? For home deliveries?</w:t>
      </w:r>
    </w:p>
    <w:p w14:paraId="0EC86B2F" w14:textId="77777777" w:rsidR="00693694" w:rsidRPr="00E65976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 w:cs="Arial"/>
        </w:rPr>
        <w:t>Under what weight would a baby be considered</w:t>
      </w:r>
      <w:r>
        <w:rPr>
          <w:rFonts w:ascii="Calibri" w:hAnsi="Calibri" w:cs="Arial"/>
        </w:rPr>
        <w:t xml:space="preserve"> small?</w:t>
      </w:r>
    </w:p>
    <w:p w14:paraId="39C4A4F8" w14:textId="77777777" w:rsidR="00E05E72" w:rsidRPr="00E05E72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05E72">
        <w:rPr>
          <w:rFonts w:ascii="Calibri" w:hAnsi="Calibri" w:cs="Arial"/>
        </w:rPr>
        <w:t>What problems can babies born too early</w:t>
      </w:r>
      <w:r w:rsidR="00E05E72" w:rsidRPr="00E05E72">
        <w:rPr>
          <w:rFonts w:ascii="Calibri" w:hAnsi="Calibri" w:cs="Arial"/>
        </w:rPr>
        <w:t xml:space="preserve"> or small</w:t>
      </w:r>
      <w:r w:rsidRPr="00E05E72">
        <w:rPr>
          <w:rFonts w:ascii="Calibri" w:hAnsi="Calibri" w:cs="Arial"/>
        </w:rPr>
        <w:t xml:space="preserve"> have? </w:t>
      </w:r>
    </w:p>
    <w:p w14:paraId="47F98F17" w14:textId="77777777" w:rsidR="00693694" w:rsidRPr="00E05E72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05E72">
        <w:rPr>
          <w:rFonts w:ascii="Calibri" w:hAnsi="Calibri" w:cs="Arial"/>
        </w:rPr>
        <w:t xml:space="preserve">What do you think is the best care for an early baby in the facility? What about for a small baby? </w:t>
      </w:r>
      <w:r w:rsidRPr="00E05E72">
        <w:rPr>
          <w:rFonts w:ascii="Calibri" w:hAnsi="Calibri" w:cs="Arial"/>
          <w:b/>
        </w:rPr>
        <w:t>Probe:</w:t>
      </w:r>
      <w:r w:rsidRPr="00E05E72">
        <w:rPr>
          <w:rFonts w:ascii="Calibri" w:hAnsi="Calibri" w:cs="Arial"/>
        </w:rPr>
        <w:t xml:space="preserve"> Feeding, warmth?</w:t>
      </w:r>
    </w:p>
    <w:p w14:paraId="4BF34CC2" w14:textId="77777777" w:rsidR="00693694" w:rsidRPr="00C62E48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 w:cs="Arial"/>
        </w:rPr>
        <w:t xml:space="preserve">What care is </w:t>
      </w:r>
      <w:proofErr w:type="gramStart"/>
      <w:r w:rsidRPr="00E65976">
        <w:rPr>
          <w:rFonts w:ascii="Calibri" w:hAnsi="Calibri" w:cs="Arial"/>
        </w:rPr>
        <w:t>actually provided</w:t>
      </w:r>
      <w:proofErr w:type="gramEnd"/>
      <w:r>
        <w:rPr>
          <w:rFonts w:ascii="Calibri" w:hAnsi="Calibri" w:cs="Arial"/>
        </w:rPr>
        <w:t xml:space="preserve"> in facilities</w:t>
      </w:r>
      <w:r w:rsidRPr="00E65976">
        <w:rPr>
          <w:rFonts w:ascii="Calibri" w:hAnsi="Calibri" w:cs="Arial"/>
        </w:rPr>
        <w:t>?</w:t>
      </w:r>
      <w:r w:rsidR="00E05E72">
        <w:rPr>
          <w:rFonts w:ascii="Calibri" w:hAnsi="Calibri" w:cs="Arial"/>
        </w:rPr>
        <w:t xml:space="preserve"> </w:t>
      </w:r>
      <w:r w:rsidRPr="00E65976">
        <w:rPr>
          <w:rFonts w:ascii="Calibri" w:hAnsi="Calibri" w:cs="Arial"/>
          <w:b/>
        </w:rPr>
        <w:t>Probe:</w:t>
      </w:r>
      <w:r>
        <w:rPr>
          <w:rFonts w:ascii="Calibri" w:hAnsi="Calibri" w:cs="Arial"/>
        </w:rPr>
        <w:t xml:space="preserve"> Feeding, warmth?</w:t>
      </w:r>
    </w:p>
    <w:p w14:paraId="4FD47B6D" w14:textId="77777777" w:rsidR="00693694" w:rsidRPr="00C62E48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 w:cs="Arial"/>
        </w:rPr>
      </w:pPr>
      <w:r w:rsidRPr="00C62E48">
        <w:rPr>
          <w:rFonts w:ascii="Calibri" w:hAnsi="Calibri" w:cs="Arial"/>
        </w:rPr>
        <w:t xml:space="preserve">What are the challenges in </w:t>
      </w:r>
      <w:r>
        <w:rPr>
          <w:rFonts w:ascii="Calibri" w:hAnsi="Calibri" w:cs="Arial"/>
        </w:rPr>
        <w:t>providing care for small or early babies?</w:t>
      </w:r>
    </w:p>
    <w:p w14:paraId="258FF358" w14:textId="77777777" w:rsidR="00693694" w:rsidRPr="003A556E" w:rsidRDefault="00693694" w:rsidP="00693694">
      <w:pPr>
        <w:rPr>
          <w:rFonts w:ascii="Calibri" w:hAnsi="Calibri" w:cs="Tahoma"/>
          <w:bCs/>
          <w:iCs/>
          <w:sz w:val="22"/>
          <w:szCs w:val="22"/>
        </w:rPr>
      </w:pPr>
    </w:p>
    <w:p w14:paraId="1E773C48" w14:textId="77777777" w:rsidR="00693694" w:rsidRDefault="00E05E72" w:rsidP="00693694">
      <w:pPr>
        <w:rPr>
          <w:rFonts w:ascii="Calibri" w:hAnsi="Calibri" w:cs="Tahoma"/>
          <w:b/>
          <w:bCs/>
          <w:iCs/>
          <w:color w:val="3333FF"/>
          <w:sz w:val="26"/>
          <w:szCs w:val="26"/>
        </w:rPr>
      </w:pP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>Theme 3</w:t>
      </w:r>
      <w:r w:rsidR="00693694" w:rsidRPr="00AD6962"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: </w:t>
      </w:r>
      <w:r w:rsidR="00693694">
        <w:rPr>
          <w:rFonts w:ascii="Calibri" w:hAnsi="Calibri" w:cs="Tahoma"/>
          <w:b/>
          <w:bCs/>
          <w:iCs/>
          <w:color w:val="3333FF"/>
          <w:sz w:val="26"/>
          <w:szCs w:val="26"/>
        </w:rPr>
        <w:t>Experience with and reaction to KMC</w:t>
      </w:r>
    </w:p>
    <w:p w14:paraId="5F504A4E" w14:textId="77777777" w:rsidR="00693694" w:rsidRPr="00A84AB5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A84AB5">
        <w:rPr>
          <w:rFonts w:ascii="Calibri" w:hAnsi="Calibri"/>
        </w:rPr>
        <w:t>Have you ever heard of keeping</w:t>
      </w:r>
      <w:r>
        <w:rPr>
          <w:rFonts w:ascii="Calibri" w:hAnsi="Calibri"/>
        </w:rPr>
        <w:t xml:space="preserve"> a </w:t>
      </w:r>
      <w:r w:rsidR="00E05E72">
        <w:rPr>
          <w:rFonts w:ascii="Calibri" w:hAnsi="Calibri"/>
        </w:rPr>
        <w:t>newborn skin to skin with the mother</w:t>
      </w:r>
      <w:r w:rsidRPr="00A84AB5">
        <w:rPr>
          <w:rFonts w:ascii="Calibri" w:hAnsi="Calibri"/>
        </w:rPr>
        <w:t>?</w:t>
      </w:r>
      <w:r w:rsidR="00E05E72">
        <w:rPr>
          <w:rFonts w:ascii="Calibri" w:hAnsi="Calibri"/>
        </w:rPr>
        <w:t xml:space="preserve"> </w:t>
      </w:r>
      <w:r w:rsidRPr="00A84AB5">
        <w:rPr>
          <w:rFonts w:ascii="Calibri" w:hAnsi="Calibri"/>
          <w:b/>
        </w:rPr>
        <w:t>Probe:</w:t>
      </w:r>
      <w:r w:rsidR="00E05E72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Where? What did you hear?</w:t>
      </w:r>
      <w:r w:rsidR="00E05E72">
        <w:rPr>
          <w:rFonts w:ascii="Calibri" w:hAnsi="Calibri"/>
        </w:rPr>
        <w:t xml:space="preserve"> For whom is this done?</w:t>
      </w:r>
      <w:r>
        <w:rPr>
          <w:rFonts w:ascii="Calibri" w:hAnsi="Calibri"/>
        </w:rPr>
        <w:t xml:space="preserve"> Do you know what this is called?</w:t>
      </w:r>
    </w:p>
    <w:p w14:paraId="263F7C5D" w14:textId="77777777" w:rsidR="00693694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A84AB5">
        <w:rPr>
          <w:rFonts w:ascii="Calibri" w:hAnsi="Calibri"/>
        </w:rPr>
        <w:t xml:space="preserve">Do you know how it is done? For how long? </w:t>
      </w:r>
      <w:r>
        <w:rPr>
          <w:rFonts w:ascii="Calibri" w:hAnsi="Calibri"/>
        </w:rPr>
        <w:t>Where</w:t>
      </w:r>
      <w:r w:rsidR="00E05E72">
        <w:rPr>
          <w:rFonts w:ascii="Calibri" w:hAnsi="Calibri"/>
        </w:rPr>
        <w:t xml:space="preserve"> is it done (hospital / home)</w:t>
      </w:r>
      <w:r>
        <w:rPr>
          <w:rFonts w:ascii="Calibri" w:hAnsi="Calibri"/>
        </w:rPr>
        <w:t xml:space="preserve">? </w:t>
      </w:r>
    </w:p>
    <w:p w14:paraId="6C92B015" w14:textId="77777777" w:rsidR="00693694" w:rsidRPr="00A84AB5" w:rsidRDefault="00E05E72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Do you think it is easy to practice KMC</w:t>
      </w:r>
      <w:r w:rsidR="00693694" w:rsidRPr="00A84AB5">
        <w:rPr>
          <w:rFonts w:ascii="Calibri" w:hAnsi="Calibri"/>
        </w:rPr>
        <w:t>?</w:t>
      </w:r>
      <w:r>
        <w:rPr>
          <w:rFonts w:ascii="Calibri" w:hAnsi="Calibri"/>
        </w:rPr>
        <w:t xml:space="preserve"> What are the challenges? What are the enabling factors?</w:t>
      </w:r>
    </w:p>
    <w:p w14:paraId="527A0D97" w14:textId="77777777" w:rsidR="00E05E72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05E72">
        <w:rPr>
          <w:rFonts w:ascii="Calibri" w:hAnsi="Calibri"/>
        </w:rPr>
        <w:t xml:space="preserve">What do you think are the benefits of keeping a baby </w:t>
      </w:r>
      <w:r w:rsidR="00E05E72">
        <w:rPr>
          <w:rFonts w:ascii="Calibri" w:hAnsi="Calibri"/>
        </w:rPr>
        <w:t xml:space="preserve">skin to skin contact </w:t>
      </w:r>
      <w:r w:rsidRPr="00E05E72">
        <w:rPr>
          <w:rFonts w:ascii="Calibri" w:hAnsi="Calibri"/>
        </w:rPr>
        <w:t>like this</w:t>
      </w:r>
      <w:r w:rsidR="00E05E72">
        <w:rPr>
          <w:rFonts w:ascii="Calibri" w:hAnsi="Calibri"/>
        </w:rPr>
        <w:t>?</w:t>
      </w:r>
    </w:p>
    <w:p w14:paraId="2F682C5A" w14:textId="77777777" w:rsidR="00693694" w:rsidRPr="00E05E72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05E72">
        <w:rPr>
          <w:rFonts w:ascii="Calibri" w:hAnsi="Calibri" w:cs="Arial"/>
        </w:rPr>
        <w:t>We want to give this practice a name that people will easily understand, what would you call this? What about ‘LOCAL TERM?’.</w:t>
      </w:r>
    </w:p>
    <w:p w14:paraId="4A7A5202" w14:textId="77777777" w:rsidR="00693694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 xml:space="preserve">Is this practice promoted in this area? </w:t>
      </w:r>
      <w:r>
        <w:rPr>
          <w:rFonts w:ascii="Calibri" w:hAnsi="Calibri"/>
          <w:b/>
        </w:rPr>
        <w:t xml:space="preserve">If yes: </w:t>
      </w:r>
      <w:r w:rsidR="009F0623">
        <w:rPr>
          <w:rFonts w:ascii="Calibri" w:hAnsi="Calibri"/>
        </w:rPr>
        <w:t>what are the</w:t>
      </w:r>
      <w:r>
        <w:rPr>
          <w:rFonts w:ascii="Calibri" w:hAnsi="Calibri"/>
        </w:rPr>
        <w:t xml:space="preserve"> challenges? What are the most important lessons that have be learned about promoting this practice? </w:t>
      </w:r>
    </w:p>
    <w:p w14:paraId="51A90459" w14:textId="77777777" w:rsidR="00693694" w:rsidRPr="009F2D88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9F2D88">
        <w:rPr>
          <w:rFonts w:ascii="Calibri" w:hAnsi="Calibri"/>
        </w:rPr>
        <w:lastRenderedPageBreak/>
        <w:t xml:space="preserve">Do you think HW/CHWs have the required expertise/experience and logistics to implement </w:t>
      </w:r>
      <w:r>
        <w:rPr>
          <w:rFonts w:ascii="Calibri" w:hAnsi="Calibri"/>
        </w:rPr>
        <w:t>this practice</w:t>
      </w:r>
      <w:r w:rsidRPr="009F2D88">
        <w:rPr>
          <w:rFonts w:ascii="Calibri" w:hAnsi="Calibri"/>
        </w:rPr>
        <w:t xml:space="preserve"> in this area? </w:t>
      </w:r>
      <w:proofErr w:type="spellStart"/>
      <w:proofErr w:type="gramStart"/>
      <w:r w:rsidRPr="00B15149">
        <w:rPr>
          <w:rFonts w:ascii="Calibri" w:hAnsi="Calibri"/>
          <w:b/>
        </w:rPr>
        <w:t>Probe:</w:t>
      </w:r>
      <w:r>
        <w:rPr>
          <w:rFonts w:ascii="Calibri" w:hAnsi="Calibri"/>
        </w:rPr>
        <w:t>Training</w:t>
      </w:r>
      <w:proofErr w:type="spellEnd"/>
      <w:proofErr w:type="gramEnd"/>
      <w:r>
        <w:rPr>
          <w:rFonts w:ascii="Calibri" w:hAnsi="Calibri"/>
        </w:rPr>
        <w:t>, space, equipment</w:t>
      </w:r>
      <w:r w:rsidRPr="009F2D88">
        <w:rPr>
          <w:rFonts w:ascii="Calibri" w:hAnsi="Calibri"/>
        </w:rPr>
        <w:t>, time, supervision, administrative support etc.</w:t>
      </w:r>
    </w:p>
    <w:p w14:paraId="5C189A34" w14:textId="77777777" w:rsidR="00693694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This practice </w:t>
      </w:r>
      <w:r w:rsidRPr="009F2D88">
        <w:rPr>
          <w:rFonts w:ascii="Calibri" w:hAnsi="Calibri"/>
        </w:rPr>
        <w:t>should be started at a health</w:t>
      </w:r>
      <w:r>
        <w:rPr>
          <w:rFonts w:ascii="Calibri" w:hAnsi="Calibri"/>
        </w:rPr>
        <w:t xml:space="preserve"> facility and continued at home</w:t>
      </w:r>
      <w:r w:rsidRPr="009F2D88">
        <w:rPr>
          <w:rFonts w:ascii="Calibri" w:hAnsi="Calibri"/>
        </w:rPr>
        <w:t xml:space="preserve">. How do you think </w:t>
      </w:r>
      <w:r w:rsidR="009F0623">
        <w:rPr>
          <w:rFonts w:ascii="Calibri" w:hAnsi="Calibri"/>
        </w:rPr>
        <w:t>it</w:t>
      </w:r>
      <w:r>
        <w:rPr>
          <w:rFonts w:ascii="Calibri" w:hAnsi="Calibri"/>
        </w:rPr>
        <w:t xml:space="preserve"> can be ensured?</w:t>
      </w:r>
    </w:p>
    <w:p w14:paraId="36E0AEDC" w14:textId="77777777" w:rsidR="00693694" w:rsidRPr="009F2D88" w:rsidRDefault="00693694" w:rsidP="00693694">
      <w:pPr>
        <w:pStyle w:val="ListParagraph"/>
        <w:spacing w:after="200" w:line="276" w:lineRule="auto"/>
        <w:ind w:left="709"/>
        <w:contextualSpacing/>
        <w:rPr>
          <w:rFonts w:ascii="Calibri" w:hAnsi="Calibri"/>
        </w:rPr>
      </w:pPr>
    </w:p>
    <w:p w14:paraId="64A0EBF6" w14:textId="3FB0CA96" w:rsidR="00693694" w:rsidRDefault="00693694" w:rsidP="00693694">
      <w:pPr>
        <w:rPr>
          <w:rFonts w:ascii="Calibri" w:hAnsi="Calibri" w:cs="Tahoma"/>
          <w:b/>
          <w:bCs/>
          <w:iCs/>
          <w:color w:val="3333FF"/>
          <w:sz w:val="26"/>
          <w:szCs w:val="26"/>
        </w:rPr>
      </w:pP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Theme </w:t>
      </w:r>
      <w:r w:rsidR="008975EC">
        <w:rPr>
          <w:rFonts w:ascii="Calibri" w:hAnsi="Calibri" w:cs="Tahoma"/>
          <w:b/>
          <w:bCs/>
          <w:iCs/>
          <w:color w:val="3333FF"/>
          <w:sz w:val="26"/>
          <w:szCs w:val="26"/>
        </w:rPr>
        <w:t>4</w:t>
      </w: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: </w:t>
      </w:r>
      <w:r w:rsidR="009F0623">
        <w:rPr>
          <w:rFonts w:ascii="Calibri" w:hAnsi="Calibri" w:cs="Tahoma"/>
          <w:b/>
          <w:bCs/>
          <w:iCs/>
          <w:color w:val="3333FF"/>
          <w:sz w:val="26"/>
          <w:szCs w:val="26"/>
        </w:rPr>
        <w:t>D</w:t>
      </w: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ischarge and referral </w:t>
      </w:r>
      <w:r w:rsidR="009F0623">
        <w:rPr>
          <w:rFonts w:ascii="Calibri" w:hAnsi="Calibri" w:cs="Tahoma"/>
          <w:b/>
          <w:bCs/>
          <w:iCs/>
          <w:color w:val="3333FF"/>
          <w:sz w:val="26"/>
          <w:szCs w:val="26"/>
        </w:rPr>
        <w:t>practices</w:t>
      </w: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 (HWs)</w:t>
      </w:r>
    </w:p>
    <w:p w14:paraId="0C89257F" w14:textId="77777777" w:rsidR="00693694" w:rsidRPr="009F2D88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C62E48">
        <w:rPr>
          <w:rFonts w:ascii="Calibri" w:hAnsi="Calibri"/>
        </w:rPr>
        <w:t xml:space="preserve">When are the babies usually discharged after birth? Is the </w:t>
      </w:r>
      <w:r>
        <w:rPr>
          <w:rFonts w:ascii="Calibri" w:hAnsi="Calibri"/>
        </w:rPr>
        <w:t>policy the same for small or early babies? How well is this policy followed?</w:t>
      </w:r>
    </w:p>
    <w:p w14:paraId="0470268C" w14:textId="77777777" w:rsidR="00693694" w:rsidRPr="00C62E48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F</w:t>
      </w:r>
      <w:r w:rsidRPr="00C62E48">
        <w:rPr>
          <w:rFonts w:ascii="Calibri" w:hAnsi="Calibri"/>
        </w:rPr>
        <w:t xml:space="preserve">or what reasons would a newborn be referred to a </w:t>
      </w:r>
      <w:r>
        <w:rPr>
          <w:rFonts w:ascii="Calibri" w:hAnsi="Calibri"/>
        </w:rPr>
        <w:t xml:space="preserve">higher </w:t>
      </w:r>
      <w:r w:rsidRPr="00C62E48">
        <w:rPr>
          <w:rFonts w:ascii="Calibri" w:hAnsi="Calibri"/>
        </w:rPr>
        <w:t>facility?</w:t>
      </w:r>
      <w:r>
        <w:rPr>
          <w:rFonts w:ascii="Calibri" w:hAnsi="Calibri"/>
        </w:rPr>
        <w:t xml:space="preserve"> What is the process?</w:t>
      </w:r>
      <w:r w:rsidRPr="00C62E48">
        <w:rPr>
          <w:rFonts w:ascii="Calibri" w:hAnsi="Calibri"/>
        </w:rPr>
        <w:t xml:space="preserve"> How well does the referral system work?  </w:t>
      </w:r>
    </w:p>
    <w:p w14:paraId="5D837F2E" w14:textId="77777777" w:rsidR="00693694" w:rsidRDefault="00693694" w:rsidP="00693694">
      <w:pPr>
        <w:rPr>
          <w:rFonts w:ascii="Calibri" w:hAnsi="Calibri" w:cs="Tahoma"/>
          <w:b/>
          <w:bCs/>
          <w:iCs/>
          <w:color w:val="3333FF"/>
          <w:sz w:val="26"/>
          <w:szCs w:val="26"/>
        </w:rPr>
      </w:pPr>
    </w:p>
    <w:p w14:paraId="18B2FC01" w14:textId="72A828ED" w:rsidR="00693694" w:rsidRDefault="009F0623" w:rsidP="00693694">
      <w:pPr>
        <w:rPr>
          <w:rFonts w:ascii="Calibri" w:hAnsi="Calibri" w:cs="Tahoma"/>
          <w:b/>
          <w:bCs/>
          <w:iCs/>
          <w:color w:val="3333FF"/>
          <w:sz w:val="26"/>
          <w:szCs w:val="26"/>
        </w:rPr>
      </w:pP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Theme </w:t>
      </w:r>
      <w:r w:rsidR="008975EC">
        <w:rPr>
          <w:rFonts w:ascii="Calibri" w:hAnsi="Calibri" w:cs="Tahoma"/>
          <w:b/>
          <w:bCs/>
          <w:iCs/>
          <w:color w:val="3333FF"/>
          <w:sz w:val="26"/>
          <w:szCs w:val="26"/>
        </w:rPr>
        <w:t>5</w:t>
      </w:r>
      <w:bookmarkStart w:id="0" w:name="_GoBack"/>
      <w:bookmarkEnd w:id="0"/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>: I</w:t>
      </w:r>
      <w:r w:rsidR="00693694">
        <w:rPr>
          <w:rFonts w:ascii="Calibri" w:hAnsi="Calibri" w:cs="Tahoma"/>
          <w:b/>
          <w:bCs/>
          <w:iCs/>
          <w:color w:val="3333FF"/>
          <w:sz w:val="26"/>
          <w:szCs w:val="26"/>
        </w:rPr>
        <w:t>dentification and referral</w:t>
      </w: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 of LBW and preterm babies</w:t>
      </w:r>
      <w:r w:rsidR="00693694"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  (CHWs)</w:t>
      </w:r>
    </w:p>
    <w:p w14:paraId="257A623F" w14:textId="77777777" w:rsidR="00693694" w:rsidRPr="00C62E48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C62E48">
        <w:rPr>
          <w:rFonts w:ascii="Calibri" w:hAnsi="Calibri"/>
        </w:rPr>
        <w:t>How do CHWs know a baby has been delivered? On which day do they usually find out?</w:t>
      </w:r>
    </w:p>
    <w:p w14:paraId="6317C0FC" w14:textId="77777777" w:rsidR="00693694" w:rsidRPr="00C62E48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C62E48">
        <w:rPr>
          <w:rFonts w:ascii="Calibri" w:hAnsi="Calibri"/>
        </w:rPr>
        <w:t>Do most women receive home visits after d</w:t>
      </w:r>
      <w:r w:rsidR="009F0623">
        <w:rPr>
          <w:rFonts w:ascii="Calibri" w:hAnsi="Calibri"/>
        </w:rPr>
        <w:t>elivery within 7</w:t>
      </w:r>
      <w:r>
        <w:rPr>
          <w:rFonts w:ascii="Calibri" w:hAnsi="Calibri"/>
        </w:rPr>
        <w:t xml:space="preserve"> days</w:t>
      </w:r>
      <w:r w:rsidRPr="00C62E48">
        <w:rPr>
          <w:rFonts w:ascii="Calibri" w:hAnsi="Calibri"/>
        </w:rPr>
        <w:t>? What are the main reasons families may not receive a visit?</w:t>
      </w:r>
    </w:p>
    <w:p w14:paraId="215362EF" w14:textId="77777777" w:rsidR="00693694" w:rsidRPr="009F0623" w:rsidRDefault="00693694" w:rsidP="00693694">
      <w:pPr>
        <w:pStyle w:val="ListParagraph"/>
        <w:numPr>
          <w:ilvl w:val="0"/>
          <w:numId w:val="3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F</w:t>
      </w:r>
      <w:r w:rsidRPr="00C62E48">
        <w:rPr>
          <w:rFonts w:ascii="Calibri" w:hAnsi="Calibri"/>
        </w:rPr>
        <w:t>or what reasons would a newborn be referred to a facility?</w:t>
      </w:r>
      <w:r>
        <w:rPr>
          <w:rFonts w:ascii="Calibri" w:hAnsi="Calibri"/>
        </w:rPr>
        <w:t xml:space="preserve"> What is the referral process?</w:t>
      </w:r>
      <w:r w:rsidRPr="00C62E48">
        <w:rPr>
          <w:rFonts w:ascii="Calibri" w:hAnsi="Calibri"/>
        </w:rPr>
        <w:t xml:space="preserve"> How well does the referral system work?  </w:t>
      </w:r>
    </w:p>
    <w:sectPr w:rsidR="00693694" w:rsidRPr="009F0623" w:rsidSect="00DD19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43A7" w14:textId="77777777" w:rsidR="00575CF7" w:rsidRDefault="00575CF7" w:rsidP="00DD19B4">
      <w:r>
        <w:separator/>
      </w:r>
    </w:p>
  </w:endnote>
  <w:endnote w:type="continuationSeparator" w:id="0">
    <w:p w14:paraId="5C4E42B9" w14:textId="77777777" w:rsidR="00575CF7" w:rsidRDefault="00575CF7" w:rsidP="00DD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6532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A225482" w14:textId="77777777" w:rsidR="0066159E" w:rsidRPr="0066159E" w:rsidRDefault="0066159E">
            <w:pPr>
              <w:pStyle w:val="Footer"/>
              <w:jc w:val="center"/>
              <w:rPr>
                <w:sz w:val="20"/>
                <w:szCs w:val="20"/>
              </w:rPr>
            </w:pPr>
            <w:r w:rsidRPr="0066159E">
              <w:rPr>
                <w:sz w:val="20"/>
                <w:szCs w:val="20"/>
              </w:rPr>
              <w:t xml:space="preserve">SAS KMC scale up </w:t>
            </w:r>
            <w:proofErr w:type="gramStart"/>
            <w:r w:rsidRPr="0066159E">
              <w:rPr>
                <w:sz w:val="20"/>
                <w:szCs w:val="20"/>
              </w:rPr>
              <w:t>forms</w:t>
            </w:r>
            <w:proofErr w:type="gramEnd"/>
            <w:r w:rsidRPr="0066159E">
              <w:rPr>
                <w:sz w:val="20"/>
                <w:szCs w:val="20"/>
              </w:rPr>
              <w:t xml:space="preserve"> </w:t>
            </w:r>
            <w:r w:rsidR="004D2C99">
              <w:rPr>
                <w:sz w:val="20"/>
                <w:szCs w:val="20"/>
              </w:rPr>
              <w:t>version 1.0</w:t>
            </w:r>
            <w:r w:rsidRPr="0066159E">
              <w:rPr>
                <w:sz w:val="20"/>
                <w:szCs w:val="20"/>
              </w:rPr>
              <w:tab/>
              <w:t>06 May 2016</w:t>
            </w:r>
            <w:r w:rsidRPr="0066159E">
              <w:rPr>
                <w:sz w:val="20"/>
                <w:szCs w:val="20"/>
              </w:rPr>
              <w:tab/>
              <w:t xml:space="preserve">Page </w:t>
            </w:r>
            <w:r w:rsidR="00AC57FD" w:rsidRPr="0066159E">
              <w:rPr>
                <w:b/>
                <w:sz w:val="20"/>
                <w:szCs w:val="20"/>
              </w:rPr>
              <w:fldChar w:fldCharType="begin"/>
            </w:r>
            <w:r w:rsidRPr="0066159E">
              <w:rPr>
                <w:b/>
                <w:sz w:val="20"/>
                <w:szCs w:val="20"/>
              </w:rPr>
              <w:instrText xml:space="preserve"> PAGE </w:instrText>
            </w:r>
            <w:r w:rsidR="00AC57FD" w:rsidRPr="0066159E">
              <w:rPr>
                <w:b/>
                <w:sz w:val="20"/>
                <w:szCs w:val="20"/>
              </w:rPr>
              <w:fldChar w:fldCharType="separate"/>
            </w:r>
            <w:r w:rsidR="004D2C99">
              <w:rPr>
                <w:b/>
                <w:noProof/>
                <w:sz w:val="20"/>
                <w:szCs w:val="20"/>
              </w:rPr>
              <w:t>1</w:t>
            </w:r>
            <w:r w:rsidR="00AC57FD" w:rsidRPr="0066159E">
              <w:rPr>
                <w:b/>
                <w:sz w:val="20"/>
                <w:szCs w:val="20"/>
              </w:rPr>
              <w:fldChar w:fldCharType="end"/>
            </w:r>
            <w:r w:rsidRPr="0066159E">
              <w:rPr>
                <w:sz w:val="20"/>
                <w:szCs w:val="20"/>
              </w:rPr>
              <w:t xml:space="preserve"> of </w:t>
            </w:r>
            <w:r w:rsidR="00AC57FD" w:rsidRPr="0066159E">
              <w:rPr>
                <w:b/>
                <w:sz w:val="20"/>
                <w:szCs w:val="20"/>
              </w:rPr>
              <w:fldChar w:fldCharType="begin"/>
            </w:r>
            <w:r w:rsidRPr="0066159E">
              <w:rPr>
                <w:b/>
                <w:sz w:val="20"/>
                <w:szCs w:val="20"/>
              </w:rPr>
              <w:instrText xml:space="preserve"> NUMPAGES  </w:instrText>
            </w:r>
            <w:r w:rsidR="00AC57FD" w:rsidRPr="0066159E">
              <w:rPr>
                <w:b/>
                <w:sz w:val="20"/>
                <w:szCs w:val="20"/>
              </w:rPr>
              <w:fldChar w:fldCharType="separate"/>
            </w:r>
            <w:r w:rsidR="004D2C99">
              <w:rPr>
                <w:b/>
                <w:noProof/>
                <w:sz w:val="20"/>
                <w:szCs w:val="20"/>
              </w:rPr>
              <w:t>2</w:t>
            </w:r>
            <w:r w:rsidR="00AC57FD" w:rsidRPr="0066159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210C881" w14:textId="77777777" w:rsidR="0066159E" w:rsidRPr="0066159E" w:rsidRDefault="0066159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0891" w14:textId="77777777" w:rsidR="00575CF7" w:rsidRDefault="00575CF7" w:rsidP="00DD19B4">
      <w:r>
        <w:separator/>
      </w:r>
    </w:p>
  </w:footnote>
  <w:footnote w:type="continuationSeparator" w:id="0">
    <w:p w14:paraId="34E97E33" w14:textId="77777777" w:rsidR="00575CF7" w:rsidRDefault="00575CF7" w:rsidP="00DD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3B16" w14:textId="77777777" w:rsidR="00B15149" w:rsidRDefault="00CB1303" w:rsidP="00CB1303">
    <w:pPr>
      <w:pStyle w:val="Header"/>
      <w:jc w:val="center"/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D10A3"/>
    <w:multiLevelType w:val="multilevel"/>
    <w:tmpl w:val="F9E8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4"/>
    <w:rsid w:val="00031562"/>
    <w:rsid w:val="001727E2"/>
    <w:rsid w:val="00270083"/>
    <w:rsid w:val="002A0E1A"/>
    <w:rsid w:val="004D2C99"/>
    <w:rsid w:val="00575CF7"/>
    <w:rsid w:val="0066159E"/>
    <w:rsid w:val="00693694"/>
    <w:rsid w:val="008975EC"/>
    <w:rsid w:val="009F0623"/>
    <w:rsid w:val="009F2F57"/>
    <w:rsid w:val="00AC57FD"/>
    <w:rsid w:val="00CB1303"/>
    <w:rsid w:val="00DD19B4"/>
    <w:rsid w:val="00E0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7008"/>
  <w15:docId w15:val="{558CB3D3-E454-48D5-B4FE-F3AE1B4A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36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69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93694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693694"/>
    <w:rPr>
      <w:rFonts w:ascii="Times New Roman" w:eastAsia="Times New Roman" w:hAnsi="Times New Roman" w:cs="Times New Roman"/>
      <w:i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93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9369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6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9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BAHL, Rajiv</dc:creator>
  <cp:lastModifiedBy>Chloe Harvey</cp:lastModifiedBy>
  <cp:revision>2</cp:revision>
  <dcterms:created xsi:type="dcterms:W3CDTF">2020-01-31T10:14:00Z</dcterms:created>
  <dcterms:modified xsi:type="dcterms:W3CDTF">2020-01-31T10:14:00Z</dcterms:modified>
</cp:coreProperties>
</file>